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5383" w14:textId="2B0F545D" w:rsidR="00275A92" w:rsidRDefault="00097C3F" w:rsidP="00125C1D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97C3F">
        <w:rPr>
          <w:rFonts w:ascii="Times New Roman" w:hAnsi="Times New Roman"/>
          <w:b/>
          <w:color w:val="000000"/>
          <w:sz w:val="26"/>
          <w:szCs w:val="26"/>
        </w:rPr>
        <w:t xml:space="preserve">«Киргизская зауральская степь в объективе К. Фишера. Век </w:t>
      </w:r>
      <w:r w:rsidRPr="00097C3F">
        <w:rPr>
          <w:rFonts w:ascii="Times New Roman" w:hAnsi="Times New Roman"/>
          <w:b/>
          <w:color w:val="000000"/>
          <w:sz w:val="26"/>
          <w:szCs w:val="26"/>
          <w:lang w:val="en-US"/>
        </w:rPr>
        <w:t>XIX</w:t>
      </w:r>
      <w:r w:rsidRPr="00097C3F">
        <w:rPr>
          <w:rFonts w:ascii="Times New Roman" w:hAnsi="Times New Roman"/>
          <w:b/>
          <w:color w:val="000000"/>
          <w:sz w:val="26"/>
          <w:szCs w:val="26"/>
        </w:rPr>
        <w:t>»</w:t>
      </w:r>
    </w:p>
    <w:p w14:paraId="06DDDA0D" w14:textId="77777777" w:rsidR="004435AD" w:rsidRPr="004435AD" w:rsidRDefault="004435AD" w:rsidP="004435AD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4435AD">
        <w:rPr>
          <w:rFonts w:ascii="Times New Roman" w:hAnsi="Times New Roman"/>
          <w:bCs/>
          <w:color w:val="000000"/>
          <w:sz w:val="26"/>
          <w:szCs w:val="26"/>
        </w:rPr>
        <w:t>Боброва О.Ю.,</w:t>
      </w:r>
    </w:p>
    <w:p w14:paraId="5798FC55" w14:textId="77777777" w:rsidR="004435AD" w:rsidRDefault="004435AD" w:rsidP="004435A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4435AD">
        <w:rPr>
          <w:rFonts w:ascii="Times New Roman" w:hAnsi="Times New Roman"/>
          <w:bCs/>
          <w:color w:val="000000"/>
          <w:sz w:val="26"/>
          <w:szCs w:val="26"/>
        </w:rPr>
        <w:t>аучный сотрудник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7D6318B1" w14:textId="77777777" w:rsidR="004435AD" w:rsidRDefault="004435AD" w:rsidP="004435A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Оренбургск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>
        <w:rPr>
          <w:rFonts w:ascii="Times New Roman" w:hAnsi="Times New Roman"/>
          <w:color w:val="000000"/>
          <w:sz w:val="26"/>
          <w:szCs w:val="26"/>
        </w:rPr>
        <w:t xml:space="preserve"> губернаторск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</w:p>
    <w:p w14:paraId="5AC8C278" w14:textId="77777777" w:rsidR="004435AD" w:rsidRDefault="004435AD" w:rsidP="004435A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историко-краеведческ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>
        <w:rPr>
          <w:rFonts w:ascii="Times New Roman" w:hAnsi="Times New Roman"/>
          <w:color w:val="000000"/>
          <w:sz w:val="26"/>
          <w:szCs w:val="26"/>
        </w:rPr>
        <w:t xml:space="preserve"> музе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994DA0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</w:p>
    <w:p w14:paraId="3D93800A" w14:textId="5DB7446C" w:rsidR="00994DA0" w:rsidRPr="00097C3F" w:rsidRDefault="00994DA0" w:rsidP="004435A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</w:p>
    <w:p w14:paraId="4FBC26C9" w14:textId="77777777" w:rsidR="00404D16" w:rsidRPr="00125C1D" w:rsidRDefault="00404D16" w:rsidP="00125C1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C1D">
        <w:rPr>
          <w:rFonts w:ascii="Times New Roman" w:hAnsi="Times New Roman" w:cs="Times New Roman"/>
          <w:bCs/>
          <w:sz w:val="28"/>
          <w:szCs w:val="28"/>
        </w:rPr>
        <w:t xml:space="preserve">Началом для появления проекта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послужил  архивный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материал  об исследованиях в оренбургской киргизской степи  ученого археолога  и этнографа Филиппа Дмитриевича Нефедова. По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поручению  Императорского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Общества  Любителей естествознания, антропологии и этнографии, в 1884-1888 годах Филипп Дмитриевич  Нефедов организовал раскопки курганов кочевников на территории Зауральской степи.  К этой археологической работе он привлек оренбургского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фотографа  К.А.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Фишера.  Во время этой экспедиции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фотограф  К.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Фишер запечатлел  не только археологические находки, но и жизнь киргизской степи, её народностей. </w:t>
      </w:r>
    </w:p>
    <w:p w14:paraId="0028BE19" w14:textId="77777777" w:rsidR="00404D16" w:rsidRPr="00125C1D" w:rsidRDefault="00404D16" w:rsidP="00125C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C1D">
        <w:rPr>
          <w:rFonts w:ascii="Times New Roman" w:hAnsi="Times New Roman" w:cs="Times New Roman"/>
          <w:bCs/>
          <w:sz w:val="28"/>
          <w:szCs w:val="28"/>
        </w:rPr>
        <w:t xml:space="preserve">Таким образом, у Карла Андреевича образовалось огромное собрание снимков, представляющее собой большой этнографический и антропологический интерес.  Это типы и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виды  иноземцев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киргизской степи, скотопрогонная дорога, виды аулов близ Оренбурга, богатые киргизы в национальной одежде, улицы Оренбурга </w:t>
      </w:r>
      <w:r w:rsidRPr="00125C1D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125C1D">
        <w:rPr>
          <w:rFonts w:ascii="Times New Roman" w:hAnsi="Times New Roman" w:cs="Times New Roman"/>
          <w:bCs/>
          <w:sz w:val="28"/>
          <w:szCs w:val="28"/>
        </w:rPr>
        <w:t xml:space="preserve"> века и др.  В 1882 году Фишер представил её </w:t>
      </w:r>
      <w:proofErr w:type="gramStart"/>
      <w:r w:rsidRPr="00125C1D">
        <w:rPr>
          <w:rFonts w:ascii="Times New Roman" w:hAnsi="Times New Roman" w:cs="Times New Roman"/>
          <w:bCs/>
          <w:sz w:val="28"/>
          <w:szCs w:val="28"/>
        </w:rPr>
        <w:t>на  Всероссийскую</w:t>
      </w:r>
      <w:proofErr w:type="gramEnd"/>
      <w:r w:rsidRPr="00125C1D">
        <w:rPr>
          <w:rFonts w:ascii="Times New Roman" w:hAnsi="Times New Roman" w:cs="Times New Roman"/>
          <w:bCs/>
          <w:sz w:val="28"/>
          <w:szCs w:val="28"/>
        </w:rPr>
        <w:t xml:space="preserve"> промышленно-художественную выставку  в Москве, где коллекция удостоилась золотой медали. </w:t>
      </w:r>
    </w:p>
    <w:p w14:paraId="67C8648F" w14:textId="0FC5CF42" w:rsidR="00615A4A" w:rsidRPr="00125C1D" w:rsidRDefault="00125C1D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современной </w:t>
      </w:r>
      <w:proofErr w:type="gramStart"/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>Оренбургской  области</w:t>
      </w:r>
      <w:proofErr w:type="gramEnd"/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входит территория бывших южноуральских степей. В 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веках их просторы являлись местом кочевий киргиз-</w:t>
      </w:r>
      <w:proofErr w:type="spellStart"/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>кайсаков</w:t>
      </w:r>
      <w:proofErr w:type="spellEnd"/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– предков современных казахов. Материалы по истории присоединения казахских жузов,</w:t>
      </w:r>
      <w:r w:rsidR="00A861AC" w:rsidRPr="00125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>как одной из главных предпосылок исторического</w:t>
      </w:r>
      <w:r w:rsidR="00800171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00171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A861A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развития киргиз-кайсацкого народа, образу его жизни,  быту и национальным особенностям, а также роли Оренбурга, как центрального звена в политике на сближение с азиатскими народностями, составляют основную идею и </w:t>
      </w:r>
      <w:r w:rsidR="00800171" w:rsidRPr="00125C1D">
        <w:rPr>
          <w:rFonts w:ascii="Times New Roman" w:hAnsi="Times New Roman" w:cs="Times New Roman"/>
          <w:color w:val="000000"/>
          <w:sz w:val="28"/>
          <w:szCs w:val="28"/>
        </w:rPr>
        <w:t>смысл предста</w:t>
      </w:r>
      <w:r w:rsidR="00615A4A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вляемого доклада. </w:t>
      </w:r>
    </w:p>
    <w:p w14:paraId="0DC6A54F" w14:textId="77777777" w:rsidR="00615A4A" w:rsidRPr="00125C1D" w:rsidRDefault="00615A4A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Посредством презентации подлинных экспонатов и уникальной коллекции  фотографий К.А. Фишера из фондового собрания Оренбургского губернаторского историко-краеведческого музея будет представлена  жизнь народностей киргизской степи и Оренбурга прошлых веков. </w:t>
      </w:r>
    </w:p>
    <w:p w14:paraId="18C075A2" w14:textId="77777777" w:rsidR="00A861AC" w:rsidRPr="00125C1D" w:rsidRDefault="00A861AC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D8897" w14:textId="77777777" w:rsidR="003859BA" w:rsidRPr="00125C1D" w:rsidRDefault="00695995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b/>
          <w:color w:val="000000"/>
          <w:sz w:val="28"/>
          <w:szCs w:val="28"/>
        </w:rPr>
        <w:t>Присоединение казахских Жузов.</w:t>
      </w:r>
    </w:p>
    <w:p w14:paraId="471DE04C" w14:textId="77777777" w:rsidR="001104A7" w:rsidRPr="00125C1D" w:rsidRDefault="003859BA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>Город Оренбург возник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столетии как военная крепость на восточной пограничной </w:t>
      </w:r>
      <w:proofErr w:type="gramStart"/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>линии  России</w:t>
      </w:r>
      <w:proofErr w:type="gramEnd"/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 За Уралом, в южноуральских степях в  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кочевали киргиз-</w:t>
      </w:r>
      <w:proofErr w:type="spellStart"/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>еайсацкие</w:t>
      </w:r>
      <w:proofErr w:type="spellEnd"/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кочевья.  Они </w:t>
      </w:r>
      <w:r w:rsidR="001104A7" w:rsidRPr="00125C1D">
        <w:rPr>
          <w:rFonts w:ascii="Times New Roman" w:hAnsi="Times New Roman" w:cs="Times New Roman"/>
          <w:color w:val="000000"/>
          <w:sz w:val="28"/>
          <w:szCs w:val="28"/>
        </w:rPr>
        <w:t>заселили всю территорию от Тобола до Каспия, где сложилась у них чёткая система зимовок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и кочёвок. </w:t>
      </w:r>
      <w:r w:rsidR="001104A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04A7" w:rsidRPr="00125C1D">
        <w:rPr>
          <w:rFonts w:ascii="Times New Roman" w:hAnsi="Times New Roman" w:cs="Times New Roman"/>
          <w:color w:val="000000"/>
          <w:sz w:val="28"/>
          <w:szCs w:val="28"/>
        </w:rPr>
        <w:t>Джунгары</w:t>
      </w:r>
      <w:proofErr w:type="spellEnd"/>
      <w:r w:rsidR="001104A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(калмыки) стали  теснить  кочевья киргиз в ки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ргиз-кайсацкой степи. </w:t>
      </w:r>
    </w:p>
    <w:p w14:paraId="60329C79" w14:textId="77777777" w:rsidR="001104A7" w:rsidRPr="00125C1D" w:rsidRDefault="001104A7" w:rsidP="0012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C1D">
        <w:rPr>
          <w:rFonts w:ascii="Times New Roman" w:hAnsi="Times New Roman" w:cs="Times New Roman"/>
          <w:sz w:val="28"/>
          <w:szCs w:val="28"/>
        </w:rPr>
        <w:t xml:space="preserve">В 1726 г. хан </w:t>
      </w:r>
      <w:proofErr w:type="spellStart"/>
      <w:r w:rsidRPr="00125C1D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125C1D">
        <w:rPr>
          <w:rFonts w:ascii="Times New Roman" w:hAnsi="Times New Roman" w:cs="Times New Roman"/>
          <w:sz w:val="28"/>
          <w:szCs w:val="28"/>
        </w:rPr>
        <w:t xml:space="preserve"> от имени старшин Младшего жуза обратился к царскому правительству России с просьбой о подданстве.</w:t>
      </w:r>
    </w:p>
    <w:p w14:paraId="10A9B822" w14:textId="77777777" w:rsidR="004B5A09" w:rsidRPr="00125C1D" w:rsidRDefault="004B5A09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Присоединение к России киргиз-кайсацких земель в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столетии стало одной из значимых страниц в осознании исторического и культурного развития казахского народа, оно имело прогрессивное значение для исторической судьбы этого народа. Уже в конце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веков общественные отношения в Казахстане развивались под влиянием экономики и культуры России.</w:t>
      </w:r>
    </w:p>
    <w:p w14:paraId="5A09B296" w14:textId="77777777" w:rsidR="00695995" w:rsidRPr="00125C1D" w:rsidRDefault="00695995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b/>
          <w:color w:val="000000"/>
          <w:sz w:val="28"/>
          <w:szCs w:val="28"/>
        </w:rPr>
        <w:t>Просвещение.</w:t>
      </w:r>
    </w:p>
    <w:p w14:paraId="41151436" w14:textId="77777777" w:rsidR="009B7ADB" w:rsidRPr="00125C1D" w:rsidRDefault="009B7ADB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>Российские императоры с первых дней присоединения казахских жузов к России, проявляли заботу о подданных киргиз-</w:t>
      </w:r>
      <w:proofErr w:type="spellStart"/>
      <w:r w:rsidRPr="00125C1D">
        <w:rPr>
          <w:rFonts w:ascii="Times New Roman" w:hAnsi="Times New Roman" w:cs="Times New Roman"/>
          <w:color w:val="000000"/>
          <w:sz w:val="28"/>
          <w:szCs w:val="28"/>
        </w:rPr>
        <w:t>кайсаках</w:t>
      </w:r>
      <w:proofErr w:type="spell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, принятых под свою опеку. В указе Екатерины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от 1763 г. говорилось: «Не смотря на состояние сих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варварских нравов, </w:t>
      </w:r>
      <w:proofErr w:type="gramStart"/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>тараться</w:t>
      </w:r>
      <w:r w:rsidR="008B557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вселять</w:t>
      </w:r>
      <w:proofErr w:type="gram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 них чуткость и лучшее обхождение, доводя их до того, чтоб они честно обращались с россиянами и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приклоняя их токмо весьма искусным образом, чтобы они российского языка да грамоте обучались». </w:t>
      </w:r>
    </w:p>
    <w:p w14:paraId="60B52EC9" w14:textId="77777777" w:rsidR="009B7ADB" w:rsidRPr="00125C1D" w:rsidRDefault="009B7ADB" w:rsidP="00125C1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Первый указ  устроителя Оренбургского края И.К. Кириллова 1741 года относился к образованию здесь инородческой школы, второй, 1748 года – школы для русских. Они ставили задачу не общего развития, а являлись строго целенаправленными. Инородческая – для обучения русскому языку, русская – для подготовки губернских чиновников</w:t>
      </w:r>
    </w:p>
    <w:p w14:paraId="21D0C6B0" w14:textId="77777777" w:rsidR="009B7ADB" w:rsidRPr="00125C1D" w:rsidRDefault="009B7ADB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Эти указы имели положительные последствия. Находившийся в Оренбурге сын хана Малой Орды Нурали – </w:t>
      </w:r>
      <w:proofErr w:type="spellStart"/>
      <w:r w:rsidRPr="00125C1D">
        <w:rPr>
          <w:rFonts w:ascii="Times New Roman" w:hAnsi="Times New Roman" w:cs="Times New Roman"/>
          <w:color w:val="000000"/>
          <w:sz w:val="28"/>
          <w:szCs w:val="28"/>
        </w:rPr>
        <w:t>Аблай</w:t>
      </w:r>
      <w:proofErr w:type="spell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часто бывал в доме губернатора, видел наши порядки, одевался по-европейски и даже принял христианство.</w:t>
      </w:r>
    </w:p>
    <w:p w14:paraId="61631677" w14:textId="77777777" w:rsidR="00BC11C5" w:rsidRPr="00125C1D" w:rsidRDefault="00C55215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А в 30-е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в. на главной улице, открылась школа для киргизских детей. Ее задачей являлось просвещение киргиз и сближение их с русской </w:t>
      </w:r>
      <w:r w:rsidR="00AB135C" w:rsidRPr="00125C1D">
        <w:rPr>
          <w:rFonts w:ascii="Times New Roman" w:hAnsi="Times New Roman" w:cs="Times New Roman"/>
          <w:color w:val="000000"/>
          <w:sz w:val="28"/>
          <w:szCs w:val="28"/>
        </w:rPr>
        <w:t>жизнью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и поставлять краю просвещенных деятелей. В 1857 году школу с золотой медалью з</w:t>
      </w:r>
      <w:r w:rsidR="00AB135C" w:rsidRPr="00125C1D">
        <w:rPr>
          <w:rFonts w:ascii="Times New Roman" w:hAnsi="Times New Roman" w:cs="Times New Roman"/>
          <w:color w:val="000000"/>
          <w:sz w:val="28"/>
          <w:szCs w:val="28"/>
        </w:rPr>
        <w:t>акончил Ибрай Алтынсарин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(1841-1889 гг.) – казахский педагог-просветитель, писатель, фольклорист, общественный деятель, ученый-этнограф. Алтынсарин положил начало светскому образ</w:t>
      </w:r>
      <w:r w:rsidR="00AB135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ованию казахского народа, являлся автором </w:t>
      </w:r>
      <w:r w:rsidR="00663C62" w:rsidRPr="00125C1D">
        <w:rPr>
          <w:rFonts w:ascii="Times New Roman" w:hAnsi="Times New Roman" w:cs="Times New Roman"/>
          <w:color w:val="000000"/>
          <w:sz w:val="28"/>
          <w:szCs w:val="28"/>
        </w:rPr>
        <w:t>первых казахских</w:t>
      </w:r>
      <w:r w:rsidR="00AB135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учебников.</w:t>
      </w:r>
      <w:r w:rsidR="00C07C14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Создавал варианты алфавита на основе русской графики для записи казахских текстов. Открыл четыре двухклассных центральных русско-казахских училища, одно ремесленное училище, одно женское училище, пять волостных школ, два училища для детей русских поселян, а также учительскую школу в Троицке, немного позже она была переведена в Оренбург.  Позже эта школа стала называться учительской киргизской школой и выпускала учителей для аульных русско-киргизских школ. Значительную часть ее учащихся составляли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дети богатых ханов и русские. </w:t>
      </w:r>
      <w:r w:rsidR="00BC11C5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 прекращением действия </w:t>
      </w:r>
      <w:r w:rsidR="00695995" w:rsidRPr="00125C1D">
        <w:rPr>
          <w:rFonts w:ascii="Times New Roman" w:hAnsi="Times New Roman" w:cs="Times New Roman"/>
          <w:color w:val="000000"/>
          <w:sz w:val="28"/>
          <w:szCs w:val="28"/>
        </w:rPr>
        <w:t>в 1868 г. Киргизской школы,</w:t>
      </w:r>
      <w:r w:rsidR="00BC11C5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 этом же году</w:t>
      </w:r>
      <w:r w:rsidR="00695995" w:rsidRPr="00125C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11C5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 Оренбурге открывается классическая мужская гимназия. Окончившие её ученики имели право поступать в университет.  При гимназии решили открыть пансион, где должны были </w:t>
      </w:r>
      <w:r w:rsidR="00BC11C5"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жить  дети чиновников, служивших в Туркестане, а также воспитанники из иноверцев, населяющих Оренбургский край. Для подготовки к учебе в гимназии для детей киргиз открыли приготовительный класс. Многие выпускники казахской национальности по окончании гимназии продолжили обучение в университетах.</w:t>
      </w:r>
    </w:p>
    <w:p w14:paraId="3161CCD7" w14:textId="77777777" w:rsidR="009B7ADB" w:rsidRPr="00125C1D" w:rsidRDefault="00495E23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b/>
          <w:color w:val="000000"/>
          <w:sz w:val="28"/>
          <w:szCs w:val="28"/>
        </w:rPr>
        <w:t>Оренбургская Пограничная Комиссия.</w:t>
      </w:r>
    </w:p>
    <w:p w14:paraId="0FFC2661" w14:textId="77777777" w:rsidR="00BF49FC" w:rsidRPr="00125C1D" w:rsidRDefault="00C7662E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входившим в состав Российской империи кочевым народом – кирг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из-</w:t>
      </w:r>
      <w:proofErr w:type="spellStart"/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кайсаками</w:t>
      </w:r>
      <w:proofErr w:type="spellEnd"/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, т.е.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казахами в 1826 году была  образована Оренбургская Пограничная Комиссия. 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Это заведение  подчиняло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>сь пограничной канцелярии оренбургск</w:t>
      </w:r>
      <w:r w:rsidR="00A37AC0" w:rsidRPr="00125C1D">
        <w:rPr>
          <w:rFonts w:ascii="Times New Roman" w:hAnsi="Times New Roman" w:cs="Times New Roman"/>
          <w:color w:val="000000"/>
          <w:sz w:val="28"/>
          <w:szCs w:val="28"/>
        </w:rPr>
        <w:t>ого военного губернатора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и министерству иностранных дел.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был назначен полковник  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Г.Ф. 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>Генс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>олько огромное трудолюбие и интерес к делу</w:t>
      </w:r>
      <w:r w:rsidR="00377072" w:rsidRPr="00125C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помогали ему успешно справляться с возникавшими перед ним нелегкими за</w:t>
      </w:r>
      <w:r w:rsidR="00D13ED8" w:rsidRPr="00125C1D">
        <w:rPr>
          <w:rFonts w:ascii="Times New Roman" w:hAnsi="Times New Roman" w:cs="Times New Roman"/>
          <w:color w:val="000000"/>
          <w:sz w:val="28"/>
          <w:szCs w:val="28"/>
        </w:rPr>
        <w:t>дачами.</w:t>
      </w:r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Г.Ф. Генса, как председателя Оренбургской Пограничной комиссии, продолжалась почти двадцать лет. Он заслужил репутацию разумного и справедливого администратора, сумевшего завоевать доверие и симпатию у подведомственных киргиз-</w:t>
      </w:r>
      <w:proofErr w:type="spellStart"/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>кайсаков</w:t>
      </w:r>
      <w:proofErr w:type="spellEnd"/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. Ему приходилось заниматься политическими и хозяйственными вопросами, возникавшими в их повседневной жизни. Коридоры Пограничной Комиссии всегда были плотно </w:t>
      </w:r>
      <w:proofErr w:type="gramStart"/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>заполнены  киргизами</w:t>
      </w:r>
      <w:proofErr w:type="gramEnd"/>
      <w:r w:rsidR="00BF49FC" w:rsidRPr="00125C1D">
        <w:rPr>
          <w:rFonts w:ascii="Times New Roman" w:hAnsi="Times New Roman" w:cs="Times New Roman"/>
          <w:color w:val="000000"/>
          <w:sz w:val="28"/>
          <w:szCs w:val="28"/>
        </w:rPr>
        <w:t>, которые даже по самым незначительным вопросам приходили за помощью к Г.Ф. Генсу.</w:t>
      </w:r>
      <w:r w:rsidR="004421B3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. В 1826 г. за отличную и усердную службу он был пожалован орденом Святой Анны 2-й степени, в 1829 г. – алмазными значками к этому ордену, а также «монаршею благодарностью».</w:t>
      </w:r>
    </w:p>
    <w:p w14:paraId="57591BA6" w14:textId="77777777" w:rsidR="00103A87" w:rsidRPr="00125C1D" w:rsidRDefault="002437BD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>С момента присоединения к России, в среде этого народа</w:t>
      </w:r>
      <w:r w:rsidR="00F745CD" w:rsidRPr="00125C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стала развивать</w:t>
      </w:r>
      <w:r w:rsidR="00AD3390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ся  промысловая деятельность и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как следствие этого, торговля. 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</w:t>
      </w:r>
      <w:r w:rsidR="00DC6734" w:rsidRPr="00125C1D">
        <w:rPr>
          <w:rFonts w:ascii="Times New Roman" w:hAnsi="Times New Roman" w:cs="Times New Roman"/>
          <w:color w:val="000000"/>
          <w:sz w:val="28"/>
          <w:szCs w:val="28"/>
        </w:rPr>
        <w:t>её видом по-прежнему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оставалось скотоводство. Именно оно стало объектом развития торговли между киргиз-кайсацким населением и русским купечеством. По скотопрог</w:t>
      </w:r>
      <w:r w:rsidR="00F745C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онной дороге киргизы гнали домашний </w:t>
      </w:r>
      <w:r w:rsidR="00F745CD"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скот: овец, баранов, коней  и 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 промысловой деятельности</w:t>
      </w:r>
      <w:r w:rsidR="00F745CD" w:rsidRPr="00125C1D">
        <w:rPr>
          <w:rFonts w:ascii="Times New Roman" w:hAnsi="Times New Roman" w:cs="Times New Roman"/>
          <w:color w:val="000000"/>
          <w:sz w:val="28"/>
          <w:szCs w:val="28"/>
        </w:rPr>
        <w:t>: верблюжью шерсть, овчину, шкурки зверей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на Меновой двор.</w:t>
      </w:r>
      <w:r w:rsidR="00F745CD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Первые торговые караваны из Киргизской степи начали прибывать в Оренбург еще в 1744 году.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 развитием торговли киргизы стали проявлять интерес</w:t>
      </w:r>
      <w:r w:rsidR="00BC11C5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 мануфактурной промышленности</w:t>
      </w:r>
      <w:r w:rsidR="00103A87" w:rsidRPr="00125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3A87" w:rsidRPr="00125C1D">
        <w:rPr>
          <w:rFonts w:ascii="Times New Roman" w:hAnsi="Times New Roman" w:cs="Times New Roman"/>
          <w:color w:val="000000"/>
          <w:sz w:val="28"/>
          <w:szCs w:val="28"/>
        </w:rPr>
        <w:t>Из овечьей шерсти они выделывали кошмы, войлоки. Из верблюжьей шерсти делали сукно для чапанов и башлыков. Все это они продавали в своих арендованных лавках Менового и Гостиного дворов. Русские купцы наполняли свои лавки сукнами, кожевенными товарами, металлическими изделиями, солью, а больше всего – хлебо</w:t>
      </w:r>
      <w:r w:rsidR="00495E23" w:rsidRPr="00125C1D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14:paraId="13598CDA" w14:textId="77777777" w:rsidR="00D53CFF" w:rsidRPr="00125C1D" w:rsidRDefault="00E2639D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b/>
          <w:color w:val="000000"/>
          <w:sz w:val="28"/>
          <w:szCs w:val="28"/>
        </w:rPr>
        <w:t>Праздники.</w:t>
      </w:r>
    </w:p>
    <w:p w14:paraId="6D7D36FF" w14:textId="77777777" w:rsidR="00A47499" w:rsidRPr="00125C1D" w:rsidRDefault="00A47499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>В Зауральской  киргизской степи довольно часто проходили  совместные праздники и встречи высоких гостей. Один из таких праздников состоялся летом 1853 года.</w:t>
      </w:r>
      <w:r w:rsidRPr="00125C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3D07D" w14:textId="77777777" w:rsidR="00A47499" w:rsidRPr="00125C1D" w:rsidRDefault="00A47499" w:rsidP="0012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1D">
        <w:rPr>
          <w:rFonts w:ascii="Times New Roman" w:hAnsi="Times New Roman" w:cs="Times New Roman"/>
          <w:sz w:val="28"/>
          <w:szCs w:val="28"/>
        </w:rPr>
        <w:t xml:space="preserve">Вместе  с караваном  бухарских купцов  в Оренбург, в 1852 году,  прибыл  от эмира бухарского  его посланник  Ахмед Юсуп.  С ним  эмир передал письмо и на словах обещание держать нейтралитет  и не оказывать  кокандскому хану помощь, если русские  примут поход на </w:t>
      </w:r>
      <w:proofErr w:type="spellStart"/>
      <w:r w:rsidRPr="00125C1D">
        <w:rPr>
          <w:rFonts w:ascii="Times New Roman" w:hAnsi="Times New Roman" w:cs="Times New Roman"/>
          <w:sz w:val="28"/>
          <w:szCs w:val="28"/>
        </w:rPr>
        <w:t>Акмечеть</w:t>
      </w:r>
      <w:proofErr w:type="spellEnd"/>
      <w:r w:rsidRPr="00125C1D">
        <w:rPr>
          <w:rFonts w:ascii="Times New Roman" w:hAnsi="Times New Roman" w:cs="Times New Roman"/>
          <w:sz w:val="28"/>
          <w:szCs w:val="28"/>
        </w:rPr>
        <w:t xml:space="preserve">.  В подарок прислал перстень и индийского слона.  По  случаю приезда высокого гостя, устроили праздник. </w:t>
      </w:r>
    </w:p>
    <w:p w14:paraId="4852555A" w14:textId="77777777" w:rsidR="00A47499" w:rsidRPr="00125C1D" w:rsidRDefault="00A47499" w:rsidP="0012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1D">
        <w:rPr>
          <w:rFonts w:ascii="Times New Roman" w:hAnsi="Times New Roman" w:cs="Times New Roman"/>
          <w:sz w:val="28"/>
          <w:szCs w:val="28"/>
        </w:rPr>
        <w:t xml:space="preserve">Байга проходила в </w:t>
      </w:r>
      <w:proofErr w:type="spellStart"/>
      <w:r w:rsidRPr="00125C1D">
        <w:rPr>
          <w:rFonts w:ascii="Times New Roman" w:hAnsi="Times New Roman" w:cs="Times New Roman"/>
          <w:sz w:val="28"/>
          <w:szCs w:val="28"/>
        </w:rPr>
        <w:t>Зауральной</w:t>
      </w:r>
      <w:proofErr w:type="spellEnd"/>
      <w:r w:rsidRPr="00125C1D">
        <w:rPr>
          <w:rFonts w:ascii="Times New Roman" w:hAnsi="Times New Roman" w:cs="Times New Roman"/>
          <w:sz w:val="28"/>
          <w:szCs w:val="28"/>
        </w:rPr>
        <w:t xml:space="preserve"> роще.  Здесь стояли приготовленные к  празднику бочки с вином, а рядом с ними, на помостах - на ногах жареные быки  и бараны, украшенные  разноцветными бумажными венками. Тысяча гигантских пирогов  с маком, рыбой, мясом, вареньем и тыквой напекли оренбургские хозяйки для угощения людей.  Рядом дымили начищенные самовары. Привезли на нескольких телегах мятные пряники, медовые коврижки и другие лакомства.  В праздничных юртах заготовили кумыс, невиданное количество баурсаков.  Огромные арбузы, величиной с колесо </w:t>
      </w:r>
      <w:r w:rsidRPr="00125C1D">
        <w:rPr>
          <w:rFonts w:ascii="Times New Roman" w:hAnsi="Times New Roman" w:cs="Times New Roman"/>
          <w:sz w:val="28"/>
          <w:szCs w:val="28"/>
        </w:rPr>
        <w:lastRenderedPageBreak/>
        <w:t xml:space="preserve">телеги, горами возвышались  на лужайки вместе с золотистыми дынями.  Перовский приехал на праздник в коляске  вместе с бухарским гостем.  Военный оркестр заиграл марш.  На торжественный праздник были приглашены  </w:t>
      </w:r>
      <w:proofErr w:type="spellStart"/>
      <w:r w:rsidRPr="00125C1D">
        <w:rPr>
          <w:rFonts w:ascii="Times New Roman" w:hAnsi="Times New Roman" w:cs="Times New Roman"/>
          <w:sz w:val="28"/>
          <w:szCs w:val="28"/>
        </w:rPr>
        <w:t>бурарские</w:t>
      </w:r>
      <w:proofErr w:type="spellEnd"/>
      <w:r w:rsidRPr="00125C1D">
        <w:rPr>
          <w:rFonts w:ascii="Times New Roman" w:hAnsi="Times New Roman" w:cs="Times New Roman"/>
          <w:sz w:val="28"/>
          <w:szCs w:val="28"/>
        </w:rPr>
        <w:t xml:space="preserve"> и хивинские купцы, почетные аксакалы степи.  Они сидели около сооруженной по  такому случаю трибуне на пестрых коврах, поджав под себя  по восточному ноги.. После сбора всех гостей и приветственного слова губернатора, начались состязания – скачки, борьба и различные игры- хождение по лезвию сабли, танцы на колотом стекле, а закончилась байга   кокпаром (</w:t>
      </w:r>
      <w:proofErr w:type="spellStart"/>
      <w:r w:rsidRPr="00125C1D">
        <w:rPr>
          <w:rFonts w:ascii="Times New Roman" w:hAnsi="Times New Roman" w:cs="Times New Roman"/>
          <w:sz w:val="28"/>
          <w:szCs w:val="28"/>
        </w:rPr>
        <w:t>козлодранье</w:t>
      </w:r>
      <w:proofErr w:type="spellEnd"/>
      <w:r w:rsidRPr="00125C1D">
        <w:rPr>
          <w:rFonts w:ascii="Times New Roman" w:hAnsi="Times New Roman" w:cs="Times New Roman"/>
          <w:sz w:val="28"/>
          <w:szCs w:val="28"/>
        </w:rPr>
        <w:t xml:space="preserve">).  Оренбургские купцы, в частности  Степан Деев, не упускал случая поучаствовать в состязаниях.  Он переоделся в казахский чапан, не желая </w:t>
      </w:r>
      <w:proofErr w:type="gramStart"/>
      <w:r w:rsidRPr="00125C1D">
        <w:rPr>
          <w:rFonts w:ascii="Times New Roman" w:hAnsi="Times New Roman" w:cs="Times New Roman"/>
          <w:sz w:val="28"/>
          <w:szCs w:val="28"/>
        </w:rPr>
        <w:t>выделяться  европейской</w:t>
      </w:r>
      <w:proofErr w:type="gramEnd"/>
      <w:r w:rsidRPr="00125C1D">
        <w:rPr>
          <w:rFonts w:ascii="Times New Roman" w:hAnsi="Times New Roman" w:cs="Times New Roman"/>
          <w:sz w:val="28"/>
          <w:szCs w:val="28"/>
        </w:rPr>
        <w:t xml:space="preserve"> одеждой и принял самое активное участие. После состязаний все разошлись по юртам на угощение. </w:t>
      </w:r>
    </w:p>
    <w:p w14:paraId="19A146F9" w14:textId="77777777" w:rsidR="00723CFB" w:rsidRPr="00125C1D" w:rsidRDefault="00723CFB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1D">
        <w:rPr>
          <w:rFonts w:ascii="Times New Roman" w:hAnsi="Times New Roman" w:cs="Times New Roman"/>
          <w:b/>
          <w:sz w:val="28"/>
          <w:szCs w:val="28"/>
        </w:rPr>
        <w:t>Художественно-промышленные выставки.</w:t>
      </w:r>
    </w:p>
    <w:p w14:paraId="5B2C79CD" w14:textId="77777777" w:rsidR="009234C7" w:rsidRPr="00125C1D" w:rsidRDefault="009234C7" w:rsidP="00125C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Присоединение  к России киргиз-кайсацких земель  в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столетии стало одной из значимых страниц в осознании  исторического и культурного  развития казахского народа. В  первой половин </w:t>
      </w:r>
      <w:r w:rsidRPr="00125C1D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 стали проводиться художественно-промышленные выставки всероссийского и всемирного уровня. Появление первых российских художественно-промышленных выставок было обусловлено ростом промышленного производства, ходом экономического развития страны. Эти выставки демонстрировали не только достижения технического и промышленного развития  России, но и развития различных видов художественно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softHyphen/>
        <w:t>го и кустарного творчества. Первая Всероссийская мануфактурная выставка откры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лась в </w:t>
      </w:r>
      <w:smartTag w:uri="urn:schemas-microsoft-com:office:smarttags" w:element="metricconverter">
        <w:smartTagPr>
          <w:attr w:name="ProductID" w:val="1829 г"/>
        </w:smartTagPr>
        <w:r w:rsidRPr="00125C1D">
          <w:rPr>
            <w:rFonts w:ascii="Times New Roman" w:hAnsi="Times New Roman" w:cs="Times New Roman"/>
            <w:color w:val="000000"/>
            <w:sz w:val="28"/>
            <w:szCs w:val="28"/>
          </w:rPr>
          <w:t>1829 г</w:t>
        </w:r>
      </w:smartTag>
      <w:r w:rsidRPr="00125C1D">
        <w:rPr>
          <w:rFonts w:ascii="Times New Roman" w:hAnsi="Times New Roman" w:cs="Times New Roman"/>
          <w:color w:val="000000"/>
          <w:sz w:val="28"/>
          <w:szCs w:val="28"/>
        </w:rPr>
        <w:t>. в Петербурге. Успех петербургской выставки, которую посе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softHyphen/>
        <w:t>тило 107 тысяч человек, повлек за собой организацию последующих выс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тавок. В следующие десятилетия выставки следовали одна за другой и открывались попеременно в Петербурге, Москве и Варшаве, Париже, Лондоне. В 1851 г. Россия приняла участие в первой Всемирной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промышленной выставке в Лондоне. В выставке участвовало 363 российских фирмы, в том числе и представители Оренбургской губернии. Жители восточной части губернии разных крепостей посылали шкурки пеликанов,  икру  белуги, рыбий клей, соль, паутинки из козьего пуха и многое другое. Всемирные выставки проходили в Лондоне также в 1862, 1870, 1874, 1884 годах. Оренбургские изделия  участвовали  на выставках в Лондоне и в 1862,  в 1870, 1874 гг. В 1874 году  на выставку в Лондон в отдел гигиены из Оренбургской губернии была привезена киргизская семья из 3 человек и 12 кобылиц  для представления целебных свойств  оренбургского кумыса  и молока из Киргизской степи. Добирались  по ж-д до Кронштадта, а там морем до Англии. Шесть вагонов наполнили лошадьми, ослами, юртами, национальными костюмами, сундуками. На выставке был </w:t>
      </w:r>
      <w:proofErr w:type="gramStart"/>
      <w:r w:rsidRPr="00125C1D">
        <w:rPr>
          <w:rFonts w:ascii="Times New Roman" w:hAnsi="Times New Roman" w:cs="Times New Roman"/>
          <w:color w:val="000000"/>
          <w:sz w:val="28"/>
          <w:szCs w:val="28"/>
        </w:rPr>
        <w:t>отведён  порядочный</w:t>
      </w:r>
      <w:proofErr w:type="gram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кусок земли, где разместили  красивую кибитку из белой кошмы,  устланную  бухарскими и туркменскими  коврами, разноцветными подушками и одеялами. Всё это придавало  уютный внутренний вид. За оградой была поставлена русская изба  из мачтового леса с изящной резьбой в русском стиле.  После того, как всё было устроено, за изгородью началась обыденная жизнь. </w:t>
      </w:r>
      <w:proofErr w:type="gramStart"/>
      <w:r w:rsidRPr="00125C1D">
        <w:rPr>
          <w:rFonts w:ascii="Times New Roman" w:hAnsi="Times New Roman" w:cs="Times New Roman"/>
          <w:color w:val="000000"/>
          <w:sz w:val="28"/>
          <w:szCs w:val="28"/>
        </w:rPr>
        <w:t>Здесь,  в</w:t>
      </w:r>
      <w:proofErr w:type="gram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определённое время,  доили  кобылиц и в одной из юрт сбивалось молоко. В русской избе продавали кумыс, молоко и масло. Наблюдателей было множество, иногда это подворье посещало до 8 тыс. человек в день, многие  просили угостить чаем  по-русски, т.е. с самоваром. К самовару подавали  хлеб с маслом, варенье, пирожные. Сидели всегда на подушках со скрещёнными ногами. Всем очень нравился наш хлеб. Вся лондонская печать  лестно отзывалась  об этом отделе. Оренбургские </w:t>
      </w:r>
      <w:proofErr w:type="gramStart"/>
      <w:r w:rsidRPr="00125C1D">
        <w:rPr>
          <w:rFonts w:ascii="Times New Roman" w:hAnsi="Times New Roman" w:cs="Times New Roman"/>
          <w:color w:val="000000"/>
          <w:sz w:val="28"/>
          <w:szCs w:val="28"/>
        </w:rPr>
        <w:t>киргизы  произвели</w:t>
      </w:r>
      <w:proofErr w:type="gramEnd"/>
      <w:r w:rsidRPr="00125C1D">
        <w:rPr>
          <w:rFonts w:ascii="Times New Roman" w:hAnsi="Times New Roman" w:cs="Times New Roman"/>
          <w:color w:val="000000"/>
          <w:sz w:val="28"/>
          <w:szCs w:val="28"/>
        </w:rPr>
        <w:t xml:space="preserve"> на  Лондонской выставке настоящий фурор, газеты восторженно отзывались об увиденном. Во многих журналах поместили  иллюстрации с изображением  кочевников, кибиток, лошадей, репортёры являлись сюда  каждый день, многие художники  приходили писать  и лепить  кочевников, а по окончании выставки все предметы национального быта </w:t>
      </w:r>
      <w:r w:rsidRPr="0012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были приобретены коллекционерами, а всех кобылиц и жеребят сразу раскупили. </w:t>
      </w:r>
    </w:p>
    <w:p w14:paraId="2309E30C" w14:textId="77777777" w:rsidR="009234C7" w:rsidRPr="00125C1D" w:rsidRDefault="00E500E7" w:rsidP="00125C1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1D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МЕРОПРИЯТИЯ.</w:t>
      </w:r>
    </w:p>
    <w:p w14:paraId="4D58128F" w14:textId="77777777" w:rsidR="003F73EE" w:rsidRPr="00125C1D" w:rsidRDefault="003F73EE" w:rsidP="0012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1D">
        <w:rPr>
          <w:rFonts w:ascii="Times New Roman" w:hAnsi="Times New Roman" w:cs="Times New Roman"/>
          <w:sz w:val="28"/>
          <w:szCs w:val="28"/>
        </w:rPr>
        <w:t>Составной</w:t>
      </w:r>
      <w:r w:rsidR="00FC2290" w:rsidRPr="00125C1D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B6C7C" w:rsidRPr="00125C1D">
        <w:rPr>
          <w:rFonts w:ascii="Times New Roman" w:hAnsi="Times New Roman" w:cs="Times New Roman"/>
          <w:sz w:val="28"/>
          <w:szCs w:val="28"/>
        </w:rPr>
        <w:t xml:space="preserve"> проекта стал</w:t>
      </w:r>
      <w:r w:rsidRPr="00125C1D">
        <w:rPr>
          <w:rFonts w:ascii="Times New Roman" w:hAnsi="Times New Roman" w:cs="Times New Roman"/>
          <w:sz w:val="28"/>
          <w:szCs w:val="28"/>
        </w:rPr>
        <w:t xml:space="preserve"> цикл мероприятий – презентация выставки, круглый стол, экскурсии и мастер-классы, проводимые на базе выставочной экспо</w:t>
      </w:r>
      <w:r w:rsidR="008B6C7C" w:rsidRPr="00125C1D">
        <w:rPr>
          <w:rFonts w:ascii="Times New Roman" w:hAnsi="Times New Roman" w:cs="Times New Roman"/>
          <w:sz w:val="28"/>
          <w:szCs w:val="28"/>
        </w:rPr>
        <w:t>зиции.</w:t>
      </w:r>
    </w:p>
    <w:p w14:paraId="46CCD190" w14:textId="6CC81EB9" w:rsidR="003F73EE" w:rsidRPr="008F4172" w:rsidRDefault="003F73EE" w:rsidP="00125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C1D">
        <w:rPr>
          <w:rFonts w:ascii="Times New Roman" w:hAnsi="Times New Roman" w:cs="Times New Roman"/>
          <w:sz w:val="28"/>
          <w:szCs w:val="28"/>
        </w:rPr>
        <w:t xml:space="preserve">Авторские мастер-классы </w:t>
      </w:r>
      <w:r w:rsidRPr="00125C1D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Pr="00125C1D">
        <w:rPr>
          <w:rFonts w:ascii="Times New Roman" w:hAnsi="Times New Roman" w:cs="Times New Roman"/>
          <w:sz w:val="28"/>
          <w:szCs w:val="28"/>
        </w:rPr>
        <w:t>теме национальных народных промыслов - изготовлению из глины традиционной казахской пиалы и изде</w:t>
      </w:r>
      <w:r w:rsidR="00FC2290" w:rsidRPr="00125C1D">
        <w:rPr>
          <w:rFonts w:ascii="Times New Roman" w:hAnsi="Times New Roman" w:cs="Times New Roman"/>
          <w:sz w:val="28"/>
          <w:szCs w:val="28"/>
        </w:rPr>
        <w:t>лий из</w:t>
      </w:r>
      <w:r w:rsidR="00125C1D">
        <w:rPr>
          <w:rFonts w:ascii="Times New Roman" w:hAnsi="Times New Roman" w:cs="Times New Roman"/>
          <w:sz w:val="28"/>
          <w:szCs w:val="28"/>
        </w:rPr>
        <w:t xml:space="preserve"> </w:t>
      </w:r>
      <w:r w:rsidR="00FC2290" w:rsidRPr="00125C1D">
        <w:rPr>
          <w:rFonts w:ascii="Times New Roman" w:hAnsi="Times New Roman" w:cs="Times New Roman"/>
          <w:sz w:val="28"/>
          <w:szCs w:val="28"/>
        </w:rPr>
        <w:t>войлока проходили</w:t>
      </w:r>
      <w:r w:rsidRPr="00125C1D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специалистов-профессионалов казахской национальности. Н</w:t>
      </w:r>
      <w:r w:rsidR="00DC4E66" w:rsidRPr="00125C1D">
        <w:rPr>
          <w:rFonts w:ascii="Times New Roman" w:hAnsi="Times New Roman" w:cs="Times New Roman"/>
          <w:sz w:val="28"/>
          <w:szCs w:val="28"/>
        </w:rPr>
        <w:t xml:space="preserve">аучные сотрудники музея проводят уроки </w:t>
      </w:r>
      <w:r w:rsidRPr="00125C1D">
        <w:rPr>
          <w:rFonts w:ascii="Times New Roman" w:hAnsi="Times New Roman" w:cs="Times New Roman"/>
          <w:sz w:val="28"/>
          <w:szCs w:val="28"/>
        </w:rPr>
        <w:t>дружбы, этн</w:t>
      </w:r>
      <w:r w:rsidR="00DC4E66" w:rsidRPr="00125C1D">
        <w:rPr>
          <w:rFonts w:ascii="Times New Roman" w:hAnsi="Times New Roman" w:cs="Times New Roman"/>
          <w:sz w:val="28"/>
          <w:szCs w:val="28"/>
        </w:rPr>
        <w:t>ографии</w:t>
      </w:r>
      <w:r w:rsidRPr="00125C1D">
        <w:rPr>
          <w:rFonts w:ascii="Times New Roman" w:hAnsi="Times New Roman" w:cs="Times New Roman"/>
          <w:sz w:val="28"/>
          <w:szCs w:val="28"/>
        </w:rPr>
        <w:t>: «Сказк</w:t>
      </w:r>
      <w:r w:rsidR="00DC4E66" w:rsidRPr="00125C1D">
        <w:rPr>
          <w:rFonts w:ascii="Times New Roman" w:hAnsi="Times New Roman" w:cs="Times New Roman"/>
          <w:sz w:val="28"/>
          <w:szCs w:val="28"/>
        </w:rPr>
        <w:t>и старой юрты» с интерактивом с интерактивом чаепитием «по-казахски</w:t>
      </w:r>
      <w:r w:rsidRPr="00125C1D">
        <w:rPr>
          <w:rFonts w:ascii="Times New Roman" w:hAnsi="Times New Roman" w:cs="Times New Roman"/>
          <w:sz w:val="28"/>
          <w:szCs w:val="28"/>
        </w:rPr>
        <w:t>», «Из истории праз</w:t>
      </w:r>
      <w:r w:rsidRPr="008F4172">
        <w:rPr>
          <w:rFonts w:ascii="Times New Roman" w:hAnsi="Times New Roman"/>
          <w:sz w:val="28"/>
          <w:szCs w:val="28"/>
        </w:rPr>
        <w:t>дников в</w:t>
      </w:r>
      <w:r w:rsidR="00DC4E66">
        <w:rPr>
          <w:rFonts w:ascii="Times New Roman" w:hAnsi="Times New Roman"/>
          <w:sz w:val="28"/>
          <w:szCs w:val="28"/>
        </w:rPr>
        <w:t xml:space="preserve"> казахской степи» с флешмобом «Танцы по кругу»</w:t>
      </w:r>
      <w:r w:rsidR="004D0846">
        <w:rPr>
          <w:rFonts w:ascii="Times New Roman" w:hAnsi="Times New Roman"/>
          <w:sz w:val="28"/>
          <w:szCs w:val="28"/>
        </w:rPr>
        <w:t>, «Фотоателье К. Фишера на Николаевской».</w:t>
      </w:r>
    </w:p>
    <w:p w14:paraId="3A906471" w14:textId="77777777" w:rsidR="00077B4F" w:rsidRDefault="00077B4F" w:rsidP="00125C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A28CD" w14:textId="77777777" w:rsidR="00077B4F" w:rsidRDefault="00077B4F" w:rsidP="00125C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13AC33F1" w14:textId="77777777" w:rsidR="00077B4F" w:rsidRDefault="00077B4F" w:rsidP="00125C1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ГУГАОО Газета «Оренбургский губернские ведомости». Октябрь-декабрь 1869г.</w:t>
      </w:r>
    </w:p>
    <w:p w14:paraId="50515481" w14:textId="77777777" w:rsidR="00077B4F" w:rsidRDefault="00077B4F" w:rsidP="00125C1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же.</w:t>
      </w:r>
    </w:p>
    <w:p w14:paraId="5B23BC4B" w14:textId="77777777" w:rsidR="00077B4F" w:rsidRDefault="00077B4F" w:rsidP="00125C1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ГУГАОО ф.2 оп.1 ед.7 л.7-8.</w:t>
      </w:r>
    </w:p>
    <w:p w14:paraId="04FB6483" w14:textId="77777777" w:rsidR="00077B4F" w:rsidRDefault="00077B4F" w:rsidP="00125C1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ГУГАОО ф.6 оп.2 ед.1396 л.71-74.</w:t>
      </w:r>
    </w:p>
    <w:p w14:paraId="3B4BB235" w14:textId="77777777" w:rsidR="00077B4F" w:rsidRDefault="00077B4F" w:rsidP="00125C1D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07311" w14:textId="77777777" w:rsidR="00077B4F" w:rsidRDefault="00077B4F" w:rsidP="00125C1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ГУГАОО Газета «Оренбургские губернские ведомости». Октябрь - декабрь 1869г.</w:t>
      </w:r>
    </w:p>
    <w:p w14:paraId="464B4EE2" w14:textId="77777777" w:rsidR="00077B4F" w:rsidRDefault="00077B4F" w:rsidP="00125C1D">
      <w:pPr>
        <w:ind w:firstLine="709"/>
      </w:pPr>
    </w:p>
    <w:p w14:paraId="521E09AB" w14:textId="77777777" w:rsidR="00510697" w:rsidRPr="008F4172" w:rsidRDefault="00510697" w:rsidP="00125C1D">
      <w:pPr>
        <w:spacing w:line="360" w:lineRule="auto"/>
        <w:ind w:firstLine="709"/>
        <w:jc w:val="both"/>
        <w:rPr>
          <w:sz w:val="28"/>
          <w:szCs w:val="28"/>
        </w:rPr>
      </w:pPr>
    </w:p>
    <w:sectPr w:rsidR="00510697" w:rsidRPr="008F4172" w:rsidSect="005B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0DA0"/>
    <w:multiLevelType w:val="hybridMultilevel"/>
    <w:tmpl w:val="B3181864"/>
    <w:lvl w:ilvl="0" w:tplc="6A5844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793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832"/>
    <w:rsid w:val="00077B4F"/>
    <w:rsid w:val="00097C3F"/>
    <w:rsid w:val="000A26E1"/>
    <w:rsid w:val="00103A87"/>
    <w:rsid w:val="001104A7"/>
    <w:rsid w:val="00125C1D"/>
    <w:rsid w:val="001651C6"/>
    <w:rsid w:val="0018234D"/>
    <w:rsid w:val="001A11E4"/>
    <w:rsid w:val="001D7D8D"/>
    <w:rsid w:val="002437BD"/>
    <w:rsid w:val="00275A92"/>
    <w:rsid w:val="002E3832"/>
    <w:rsid w:val="00377072"/>
    <w:rsid w:val="003859BA"/>
    <w:rsid w:val="003F73EE"/>
    <w:rsid w:val="00404D16"/>
    <w:rsid w:val="004421B3"/>
    <w:rsid w:val="004435AD"/>
    <w:rsid w:val="004754AF"/>
    <w:rsid w:val="00495E23"/>
    <w:rsid w:val="004B5A09"/>
    <w:rsid w:val="004D0846"/>
    <w:rsid w:val="00510697"/>
    <w:rsid w:val="005B3919"/>
    <w:rsid w:val="00615A4A"/>
    <w:rsid w:val="00646CD0"/>
    <w:rsid w:val="00663C62"/>
    <w:rsid w:val="00695995"/>
    <w:rsid w:val="006E5D61"/>
    <w:rsid w:val="007150D4"/>
    <w:rsid w:val="00722670"/>
    <w:rsid w:val="00723CFB"/>
    <w:rsid w:val="007340A4"/>
    <w:rsid w:val="00800171"/>
    <w:rsid w:val="00811120"/>
    <w:rsid w:val="00892038"/>
    <w:rsid w:val="008B557D"/>
    <w:rsid w:val="008B6C7C"/>
    <w:rsid w:val="008F4172"/>
    <w:rsid w:val="0090457F"/>
    <w:rsid w:val="009234C7"/>
    <w:rsid w:val="00994DA0"/>
    <w:rsid w:val="009B7ADB"/>
    <w:rsid w:val="009D7194"/>
    <w:rsid w:val="00A37AC0"/>
    <w:rsid w:val="00A47499"/>
    <w:rsid w:val="00A56CAE"/>
    <w:rsid w:val="00A861AC"/>
    <w:rsid w:val="00AB135C"/>
    <w:rsid w:val="00AD3390"/>
    <w:rsid w:val="00AF4EAC"/>
    <w:rsid w:val="00B71D1F"/>
    <w:rsid w:val="00BC11C5"/>
    <w:rsid w:val="00BC519C"/>
    <w:rsid w:val="00BF3412"/>
    <w:rsid w:val="00BF49FC"/>
    <w:rsid w:val="00C060EB"/>
    <w:rsid w:val="00C07C14"/>
    <w:rsid w:val="00C55215"/>
    <w:rsid w:val="00C5660E"/>
    <w:rsid w:val="00C7662E"/>
    <w:rsid w:val="00D13ED8"/>
    <w:rsid w:val="00D53CFF"/>
    <w:rsid w:val="00DC4E66"/>
    <w:rsid w:val="00DC6734"/>
    <w:rsid w:val="00DD44A1"/>
    <w:rsid w:val="00DE6AE9"/>
    <w:rsid w:val="00DF7283"/>
    <w:rsid w:val="00E26028"/>
    <w:rsid w:val="00E2639D"/>
    <w:rsid w:val="00E500E7"/>
    <w:rsid w:val="00F304B0"/>
    <w:rsid w:val="00F315F3"/>
    <w:rsid w:val="00F422F6"/>
    <w:rsid w:val="00F745CD"/>
    <w:rsid w:val="00FC2290"/>
    <w:rsid w:val="00FC32A3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9D855"/>
  <w15:docId w15:val="{F13508F7-4E2B-4C91-82AE-BB2FDE16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497D-4C60-4A6E-A739-0691536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ВИЭМ Торжок</cp:lastModifiedBy>
  <cp:revision>55</cp:revision>
  <dcterms:created xsi:type="dcterms:W3CDTF">2022-07-02T06:49:00Z</dcterms:created>
  <dcterms:modified xsi:type="dcterms:W3CDTF">2022-09-06T13:02:00Z</dcterms:modified>
</cp:coreProperties>
</file>